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43AE" w14:textId="77777777" w:rsidR="0082656D" w:rsidRPr="0082656D" w:rsidRDefault="00636B6D" w:rsidP="00DC1F7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A0F3020" wp14:editId="33B621FA">
            <wp:extent cx="2743200" cy="210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ket-chan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B32D0" w14:textId="77777777" w:rsidR="00055A7D" w:rsidRPr="0082656D" w:rsidRDefault="004E6B98" w:rsidP="00DC1F76">
      <w:pPr>
        <w:jc w:val="center"/>
        <w:rPr>
          <w:b/>
        </w:rPr>
      </w:pPr>
      <w:r w:rsidRPr="0082656D">
        <w:rPr>
          <w:b/>
        </w:rPr>
        <w:t xml:space="preserve">The </w:t>
      </w:r>
      <w:r w:rsidR="0082656D" w:rsidRPr="0082656D">
        <w:rPr>
          <w:b/>
        </w:rPr>
        <w:t>“</w:t>
      </w:r>
      <w:r w:rsidR="00DC1F76" w:rsidRPr="0082656D">
        <w:rPr>
          <w:b/>
        </w:rPr>
        <w:t>Change</w:t>
      </w:r>
      <w:r w:rsidR="0082656D" w:rsidRPr="0082656D">
        <w:rPr>
          <w:b/>
        </w:rPr>
        <w:t>”</w:t>
      </w:r>
      <w:r w:rsidR="00DC1F76" w:rsidRPr="0082656D">
        <w:rPr>
          <w:b/>
        </w:rPr>
        <w:t xml:space="preserve"> </w:t>
      </w:r>
      <w:r w:rsidRPr="0082656D">
        <w:rPr>
          <w:b/>
        </w:rPr>
        <w:t>in Your Pocket</w:t>
      </w:r>
      <w:r w:rsidR="0082656D" w:rsidRPr="0082656D">
        <w:rPr>
          <w:b/>
        </w:rPr>
        <w:t>: Starting the Year Off Right</w:t>
      </w:r>
    </w:p>
    <w:p w14:paraId="13195624" w14:textId="77777777" w:rsidR="0083795D" w:rsidRDefault="00D72EE5" w:rsidP="00442F42">
      <w:pPr>
        <w:pStyle w:val="NoSpacing"/>
      </w:pPr>
      <w:r>
        <w:t xml:space="preserve">Did </w:t>
      </w:r>
      <w:r w:rsidR="006F2E6F">
        <w:t xml:space="preserve">you make a </w:t>
      </w:r>
      <w:r>
        <w:t xml:space="preserve">New Year’s resolution </w:t>
      </w:r>
      <w:r w:rsidR="0083795D">
        <w:t>about</w:t>
      </w:r>
      <w:r>
        <w:t xml:space="preserve"> saving money</w:t>
      </w:r>
      <w:r w:rsidR="00E056F7">
        <w:t xml:space="preserve"> or </w:t>
      </w:r>
      <w:r w:rsidR="0083795D">
        <w:t xml:space="preserve">getting your financial affairs in </w:t>
      </w:r>
      <w:r w:rsidR="007F0413">
        <w:t>order?  I</w:t>
      </w:r>
      <w:r w:rsidR="004E6B98">
        <w:t xml:space="preserve">f so, </w:t>
      </w:r>
      <w:r w:rsidR="00E056F7">
        <w:t xml:space="preserve">you should consider attending </w:t>
      </w:r>
      <w:r w:rsidR="005352FF">
        <w:t>a special seminar</w:t>
      </w:r>
      <w:r w:rsidR="00E056F7">
        <w:t xml:space="preserve"> offered at the</w:t>
      </w:r>
      <w:r w:rsidR="002757D4">
        <w:t xml:space="preserve"> </w:t>
      </w:r>
      <w:r w:rsidR="00636B6D">
        <w:rPr>
          <w:color w:val="FF0000"/>
        </w:rPr>
        <w:t>(Insert name of Library)</w:t>
      </w:r>
      <w:r w:rsidR="00E056F7">
        <w:t xml:space="preserve">.  It’s designed specifically to </w:t>
      </w:r>
      <w:r w:rsidR="004E6B98">
        <w:t xml:space="preserve">help </w:t>
      </w:r>
      <w:r w:rsidR="005352FF">
        <w:t xml:space="preserve">you </w:t>
      </w:r>
      <w:r w:rsidR="004E6B98">
        <w:t>make th</w:t>
      </w:r>
      <w:r w:rsidR="007F0413">
        <w:t>ose</w:t>
      </w:r>
      <w:r w:rsidR="004E6B98">
        <w:t xml:space="preserve"> resolution</w:t>
      </w:r>
      <w:r w:rsidR="007F0413">
        <w:t>s</w:t>
      </w:r>
      <w:r w:rsidR="00E056F7">
        <w:t xml:space="preserve"> </w:t>
      </w:r>
      <w:r w:rsidR="002757D4">
        <w:t>stick.</w:t>
      </w:r>
    </w:p>
    <w:p w14:paraId="4E0A713A" w14:textId="77777777" w:rsidR="004E6B98" w:rsidRDefault="004E6B98" w:rsidP="00442F42">
      <w:pPr>
        <w:pStyle w:val="NoSpacing"/>
      </w:pPr>
    </w:p>
    <w:p w14:paraId="01A6A939" w14:textId="77777777" w:rsidR="004E6B98" w:rsidRDefault="004E6B98" w:rsidP="00442F42">
      <w:pPr>
        <w:pStyle w:val="NoSpacing"/>
      </w:pPr>
      <w:r>
        <w:t xml:space="preserve">On </w:t>
      </w:r>
      <w:r w:rsidR="00636B6D">
        <w:rPr>
          <w:color w:val="FF0000"/>
        </w:rPr>
        <w:t>(insert date and time)</w:t>
      </w:r>
      <w:r w:rsidR="002757D4">
        <w:rPr>
          <w:i/>
        </w:rPr>
        <w:t>,</w:t>
      </w:r>
      <w:r w:rsidR="005352FF" w:rsidRPr="005352FF">
        <w:rPr>
          <w:i/>
        </w:rPr>
        <w:t xml:space="preserve"> </w:t>
      </w:r>
      <w:r w:rsidR="005352FF" w:rsidRPr="00636B6D">
        <w:rPr>
          <w:b/>
          <w:i/>
        </w:rPr>
        <w:t xml:space="preserve">Common Cents </w:t>
      </w:r>
      <w:r w:rsidR="00636B6D" w:rsidRPr="00636B6D">
        <w:rPr>
          <w:b/>
          <w:i/>
          <w:color w:val="000000" w:themeColor="text1"/>
        </w:rPr>
        <w:t>for Colorado</w:t>
      </w:r>
      <w:r w:rsidR="005352FF" w:rsidRPr="005352FF">
        <w:rPr>
          <w:i/>
        </w:rPr>
        <w:t xml:space="preserve"> </w:t>
      </w:r>
      <w:r w:rsidR="005352FF">
        <w:t xml:space="preserve">will present a </w:t>
      </w:r>
      <w:r w:rsidR="000412BD">
        <w:t xml:space="preserve">light-hearted </w:t>
      </w:r>
      <w:r w:rsidR="005352FF">
        <w:t xml:space="preserve">workshop </w:t>
      </w:r>
      <w:r w:rsidR="00E056F7">
        <w:t>about</w:t>
      </w:r>
      <w:r w:rsidR="005352FF">
        <w:t xml:space="preserve"> start</w:t>
      </w:r>
      <w:r w:rsidR="00E056F7">
        <w:t>ing</w:t>
      </w:r>
      <w:r w:rsidR="005352FF">
        <w:t xml:space="preserve"> </w:t>
      </w:r>
      <w:r w:rsidR="00E056F7">
        <w:t>the</w:t>
      </w:r>
      <w:r w:rsidR="005352FF">
        <w:t xml:space="preserve"> </w:t>
      </w:r>
      <w:r w:rsidR="000412BD">
        <w:t>New Year</w:t>
      </w:r>
      <w:r w:rsidR="005352FF">
        <w:t xml:space="preserve"> with better financial habits and goals.  </w:t>
      </w:r>
      <w:r w:rsidR="00E056F7">
        <w:t xml:space="preserve">(It all has to do with that </w:t>
      </w:r>
      <w:r w:rsidR="002757D4" w:rsidRPr="002757D4">
        <w:t>“change”</w:t>
      </w:r>
      <w:r w:rsidR="00E056F7">
        <w:t xml:space="preserve"> </w:t>
      </w:r>
      <w:r w:rsidR="00596627">
        <w:t xml:space="preserve">jingling </w:t>
      </w:r>
      <w:r w:rsidR="002757D4">
        <w:t>in your pocket.</w:t>
      </w:r>
      <w:r w:rsidR="00E056F7">
        <w:t>)</w:t>
      </w:r>
    </w:p>
    <w:p w14:paraId="71B69970" w14:textId="77777777" w:rsidR="00442F42" w:rsidRDefault="00442F42" w:rsidP="00442F42">
      <w:pPr>
        <w:pStyle w:val="NoSpacing"/>
      </w:pPr>
    </w:p>
    <w:p w14:paraId="05296490" w14:textId="77777777" w:rsidR="0083795D" w:rsidRDefault="000412BD" w:rsidP="00442F42">
      <w:pPr>
        <w:pStyle w:val="NoSpacing"/>
      </w:pPr>
      <w:r>
        <w:t xml:space="preserve">We all know that </w:t>
      </w:r>
      <w:r w:rsidR="007F0413">
        <w:t>January is prime time to work on financial affairs</w:t>
      </w:r>
      <w:r w:rsidR="00596627">
        <w:t>.</w:t>
      </w:r>
      <w:r w:rsidR="007F0413">
        <w:t xml:space="preserve">  The New Year gives us a fresh start, and </w:t>
      </w:r>
      <w:r w:rsidR="00596627">
        <w:t xml:space="preserve">filing tax returns brings our financial picture </w:t>
      </w:r>
      <w:r w:rsidR="0013185D">
        <w:t>in focus</w:t>
      </w:r>
      <w:r w:rsidR="00596627">
        <w:t>.</w:t>
      </w:r>
      <w:r w:rsidR="007F0413">
        <w:t xml:space="preserve">  </w:t>
      </w:r>
      <w:r w:rsidR="00D72EE5">
        <w:t xml:space="preserve">Back in </w:t>
      </w:r>
      <w:r w:rsidR="0083795D">
        <w:t xml:space="preserve">January </w:t>
      </w:r>
      <w:r w:rsidR="00D72EE5">
        <w:t>201</w:t>
      </w:r>
      <w:r w:rsidR="00636B6D">
        <w:t>4</w:t>
      </w:r>
      <w:r w:rsidR="00D72EE5">
        <w:t xml:space="preserve">, a record 46% </w:t>
      </w:r>
      <w:r w:rsidR="00D72EE5" w:rsidRPr="00D72EE5">
        <w:t xml:space="preserve">of individuals </w:t>
      </w:r>
      <w:r w:rsidR="00D72EE5">
        <w:t>made</w:t>
      </w:r>
      <w:r w:rsidR="00D72EE5" w:rsidRPr="00D72EE5">
        <w:t xml:space="preserve"> </w:t>
      </w:r>
      <w:r w:rsidR="0083795D">
        <w:t>some sort of</w:t>
      </w:r>
      <w:r w:rsidR="00D72EE5" w:rsidRPr="00D72EE5">
        <w:t xml:space="preserve"> financial resolution </w:t>
      </w:r>
      <w:r w:rsidR="00D72EE5">
        <w:t xml:space="preserve">according to a survey by Fidelity Investments. </w:t>
      </w:r>
      <w:r w:rsidR="007F0413">
        <w:t>F</w:t>
      </w:r>
      <w:r w:rsidR="00D72EE5" w:rsidRPr="00D72EE5">
        <w:t xml:space="preserve">inancial stability </w:t>
      </w:r>
      <w:r w:rsidR="00D72EE5">
        <w:t xml:space="preserve">is </w:t>
      </w:r>
      <w:r w:rsidR="00D72EE5" w:rsidRPr="00D72EE5">
        <w:t xml:space="preserve">the second most important area of focus for </w:t>
      </w:r>
      <w:r w:rsidR="00D72EE5">
        <w:t xml:space="preserve">the </w:t>
      </w:r>
      <w:r w:rsidR="0083795D">
        <w:t>N</w:t>
      </w:r>
      <w:r w:rsidR="00D72EE5">
        <w:t xml:space="preserve">ew </w:t>
      </w:r>
      <w:r w:rsidR="0083795D">
        <w:t>Y</w:t>
      </w:r>
      <w:r w:rsidR="00D72EE5">
        <w:t xml:space="preserve">ear, right behind </w:t>
      </w:r>
      <w:r w:rsidR="00D72EE5" w:rsidRPr="00D72EE5">
        <w:t>health and wellness.</w:t>
      </w:r>
    </w:p>
    <w:p w14:paraId="2003A588" w14:textId="77777777" w:rsidR="00442F42" w:rsidRDefault="00442F42" w:rsidP="00442F42">
      <w:pPr>
        <w:pStyle w:val="NoSpacing"/>
      </w:pPr>
    </w:p>
    <w:p w14:paraId="46F2153E" w14:textId="77777777" w:rsidR="00442F42" w:rsidRDefault="0082656D" w:rsidP="0082656D">
      <w:pPr>
        <w:pStyle w:val="NoSpacing"/>
      </w:pPr>
      <w:r>
        <w:t>While m</w:t>
      </w:r>
      <w:r w:rsidR="004E6B98">
        <w:t>anaging personal financial resources</w:t>
      </w:r>
      <w:r w:rsidR="00442F42">
        <w:t xml:space="preserve"> </w:t>
      </w:r>
      <w:r>
        <w:t>is</w:t>
      </w:r>
      <w:r w:rsidR="00442F42">
        <w:t xml:space="preserve"> important</w:t>
      </w:r>
      <w:r w:rsidR="004E6B98">
        <w:t xml:space="preserve">, </w:t>
      </w:r>
      <w:r>
        <w:t>Americans all too often get stuck in ill-advised and precarious situations.  For example:</w:t>
      </w:r>
    </w:p>
    <w:p w14:paraId="5025C643" w14:textId="77777777" w:rsidR="00442F42" w:rsidRPr="00442F42" w:rsidRDefault="00636B6D" w:rsidP="00442F42">
      <w:pPr>
        <w:pStyle w:val="NoSpacing"/>
        <w:numPr>
          <w:ilvl w:val="0"/>
          <w:numId w:val="2"/>
        </w:numPr>
      </w:pPr>
      <w:r>
        <w:t>Over 50%</w:t>
      </w:r>
      <w:r w:rsidR="00442F42">
        <w:t xml:space="preserve"> of people in North America live paycheck to paycheck – </w:t>
      </w:r>
      <w:r w:rsidR="00442F42" w:rsidRPr="00D61C1F">
        <w:rPr>
          <w:i/>
        </w:rPr>
        <w:t>The Wall Street Journal</w:t>
      </w:r>
    </w:p>
    <w:p w14:paraId="5433D0E7" w14:textId="77777777" w:rsidR="00442F42" w:rsidRPr="00442F42" w:rsidRDefault="00442F42" w:rsidP="00442F42">
      <w:pPr>
        <w:pStyle w:val="NoSpacing"/>
        <w:numPr>
          <w:ilvl w:val="0"/>
          <w:numId w:val="2"/>
        </w:numPr>
      </w:pPr>
      <w:r w:rsidRPr="00442F42">
        <w:t xml:space="preserve">17% of Americans do not have enough savings to </w:t>
      </w:r>
      <w:r>
        <w:t xml:space="preserve">cover 1 week without a paycheck – </w:t>
      </w:r>
      <w:r w:rsidRPr="00D61C1F">
        <w:rPr>
          <w:i/>
        </w:rPr>
        <w:t>USA Today</w:t>
      </w:r>
    </w:p>
    <w:p w14:paraId="62E22294" w14:textId="77777777" w:rsidR="00442F42" w:rsidRPr="00442F42" w:rsidRDefault="00442F42" w:rsidP="00442F42">
      <w:pPr>
        <w:pStyle w:val="NoSpacing"/>
        <w:numPr>
          <w:ilvl w:val="0"/>
          <w:numId w:val="2"/>
        </w:numPr>
      </w:pPr>
      <w:r w:rsidRPr="00442F42">
        <w:t>49% of Americans could not cover even 1 month’s expenses if they were to miss a paycheck</w:t>
      </w:r>
      <w:r w:rsidRPr="00D61C1F">
        <w:t xml:space="preserve"> – </w:t>
      </w:r>
      <w:r w:rsidRPr="00D61C1F">
        <w:rPr>
          <w:i/>
        </w:rPr>
        <w:t>Parenting Magazine</w:t>
      </w:r>
      <w:r w:rsidRPr="00D61C1F">
        <w:t xml:space="preserve"> </w:t>
      </w:r>
    </w:p>
    <w:p w14:paraId="185580DA" w14:textId="77777777" w:rsidR="00442F42" w:rsidRPr="00D61C1F" w:rsidRDefault="00442F42" w:rsidP="00442F42">
      <w:pPr>
        <w:pStyle w:val="NoSpacing"/>
        <w:numPr>
          <w:ilvl w:val="0"/>
          <w:numId w:val="2"/>
        </w:numPr>
        <w:rPr>
          <w:i/>
        </w:rPr>
      </w:pPr>
      <w:r>
        <w:t xml:space="preserve">In a worldwide survey, 22% of US consumers said they have no money left after paying basic living expenses.  Only Portugal had more cash-poor respondents, with 23% - </w:t>
      </w:r>
      <w:r w:rsidRPr="00D61C1F">
        <w:rPr>
          <w:i/>
        </w:rPr>
        <w:t>Kiplinger’s Magazine 2006</w:t>
      </w:r>
    </w:p>
    <w:p w14:paraId="233CF30E" w14:textId="77777777" w:rsidR="00A509B6" w:rsidRPr="00D61C1F" w:rsidRDefault="00A509B6" w:rsidP="00A509B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D61C1F">
        <w:t>Over 62% of Americans retire on annual incomes below $10,000</w:t>
      </w:r>
      <w:r w:rsidR="00636B6D">
        <w:t xml:space="preserve"> </w:t>
      </w:r>
      <w:r w:rsidRPr="00D61C1F">
        <w:t>- The US Census Bureau</w:t>
      </w:r>
    </w:p>
    <w:p w14:paraId="74451AFA" w14:textId="77777777" w:rsidR="00A509B6" w:rsidRPr="00D61C1F" w:rsidRDefault="00A509B6" w:rsidP="00A509B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D61C1F">
        <w:t>53% of Americans have less than $25,000 in retirement savings</w:t>
      </w:r>
      <w:r w:rsidR="00794689">
        <w:t xml:space="preserve"> -</w:t>
      </w:r>
      <w:r w:rsidRPr="00D61C1F">
        <w:t xml:space="preserve"> 43% of those people are over 55</w:t>
      </w:r>
      <w:r w:rsidR="00794689">
        <w:t xml:space="preserve"> -</w:t>
      </w:r>
      <w:r w:rsidRPr="00D61C1F">
        <w:t xml:space="preserve"> 30% believe they only need $250,000 or less in total retirement savings – Retirement Confidence Survey</w:t>
      </w:r>
    </w:p>
    <w:p w14:paraId="1A28E02F" w14:textId="77777777" w:rsidR="004E6B98" w:rsidRDefault="00A509B6" w:rsidP="004E6B98">
      <w:pPr>
        <w:pStyle w:val="NoSpacing"/>
        <w:numPr>
          <w:ilvl w:val="0"/>
          <w:numId w:val="2"/>
        </w:numPr>
      </w:pPr>
      <w:r w:rsidRPr="00D61C1F">
        <w:t>60% of working Americans experience moderate to high levels of financial stress – National Omnibus Survey</w:t>
      </w:r>
    </w:p>
    <w:p w14:paraId="2D2D2C30" w14:textId="77777777" w:rsidR="007F0413" w:rsidRDefault="007F0413" w:rsidP="007F0413">
      <w:pPr>
        <w:pStyle w:val="NoSpacing"/>
        <w:ind w:left="720"/>
      </w:pPr>
    </w:p>
    <w:p w14:paraId="3905015C" w14:textId="77777777" w:rsidR="007F0413" w:rsidRDefault="007F0413" w:rsidP="004E6B98">
      <w:pPr>
        <w:pStyle w:val="NoSpacing"/>
      </w:pPr>
      <w:r>
        <w:lastRenderedPageBreak/>
        <w:t xml:space="preserve">So, you are not alone if you have a little work to do, and there’s no time like the present to start.   </w:t>
      </w:r>
      <w:r w:rsidR="00290A07">
        <w:t xml:space="preserve">Just think about how good you will feel as you take steps to </w:t>
      </w:r>
      <w:r>
        <w:t xml:space="preserve">bring order and wealth to your financial </w:t>
      </w:r>
      <w:r w:rsidR="00290A07">
        <w:t>affairs.</w:t>
      </w:r>
    </w:p>
    <w:p w14:paraId="1011EAAF" w14:textId="77777777" w:rsidR="007F0413" w:rsidRDefault="007F0413" w:rsidP="004E6B98">
      <w:pPr>
        <w:pStyle w:val="NoSpacing"/>
      </w:pPr>
    </w:p>
    <w:p w14:paraId="1A650143" w14:textId="77777777" w:rsidR="00290A07" w:rsidRDefault="00290A07" w:rsidP="004E6B98">
      <w:pPr>
        <w:pStyle w:val="NoSpacing"/>
      </w:pPr>
      <w:r>
        <w:t xml:space="preserve">The workshop will </w:t>
      </w:r>
      <w:r w:rsidR="0082656D">
        <w:t>be straight</w:t>
      </w:r>
      <w:r w:rsidR="00D61C1F">
        <w:t>forward and entertaining</w:t>
      </w:r>
      <w:r>
        <w:t xml:space="preserve">.  We’ll examine all the reasons we don’t do a better job </w:t>
      </w:r>
      <w:r w:rsidR="000412BD">
        <w:t xml:space="preserve">of handling our money </w:t>
      </w:r>
      <w:r>
        <w:t xml:space="preserve">(no personal confessions necessary).  We’ll look at some psychological tricks we play on ourselves (and some we can use to correct our errors).  We’ll list </w:t>
      </w:r>
      <w:r w:rsidR="00636B6D">
        <w:t>six</w:t>
      </w:r>
      <w:r>
        <w:t xml:space="preserve"> </w:t>
      </w:r>
      <w:r w:rsidR="00636B6D">
        <w:t>financial resolutions f</w:t>
      </w:r>
      <w:r>
        <w:t>or the New Year</w:t>
      </w:r>
      <w:r w:rsidR="000412BD">
        <w:t xml:space="preserve">, and then we’ll actually do a few of the tasks so </w:t>
      </w:r>
      <w:r w:rsidR="00920A5A">
        <w:t xml:space="preserve">they will be </w:t>
      </w:r>
      <w:r>
        <w:t>check</w:t>
      </w:r>
      <w:r w:rsidR="00920A5A">
        <w:t xml:space="preserve">ed </w:t>
      </w:r>
      <w:r>
        <w:t xml:space="preserve">off </w:t>
      </w:r>
      <w:r w:rsidR="000412BD">
        <w:t xml:space="preserve">your list.  </w:t>
      </w:r>
    </w:p>
    <w:p w14:paraId="2FEE17F8" w14:textId="77777777" w:rsidR="00290A07" w:rsidRDefault="00290A07" w:rsidP="004E6B98">
      <w:pPr>
        <w:pStyle w:val="NoSpacing"/>
      </w:pPr>
    </w:p>
    <w:p w14:paraId="5C1A5A83" w14:textId="77777777" w:rsidR="00290A07" w:rsidRDefault="00596627" w:rsidP="00596627">
      <w:pPr>
        <w:pStyle w:val="NoSpacing"/>
      </w:pPr>
      <w:r>
        <w:t>If you made some resolutions to improve your financial life</w:t>
      </w:r>
      <w:r w:rsidR="00D61C1F">
        <w:t xml:space="preserve">, you will want to </w:t>
      </w:r>
      <w:r>
        <w:t>attend</w:t>
      </w:r>
      <w:r w:rsidR="00D61C1F">
        <w:t xml:space="preserve"> this special seminar.  Space is limited, so register on-line today (</w:t>
      </w:r>
      <w:r w:rsidR="00636B6D">
        <w:rPr>
          <w:color w:val="FF0000"/>
        </w:rPr>
        <w:t>insert information for registration</w:t>
      </w:r>
      <w:r w:rsidR="00D61C1F">
        <w:t>)</w:t>
      </w:r>
      <w:r w:rsidR="00636B6D">
        <w:t xml:space="preserve">. </w:t>
      </w:r>
      <w:r>
        <w:t xml:space="preserve">The </w:t>
      </w:r>
      <w:r w:rsidR="00636B6D">
        <w:rPr>
          <w:b/>
        </w:rPr>
        <w:t>change</w:t>
      </w:r>
      <w:r>
        <w:t xml:space="preserve"> in your pocket could be </w:t>
      </w:r>
      <w:r w:rsidR="002757D4">
        <w:t>worth much more than you think.</w:t>
      </w:r>
    </w:p>
    <w:sectPr w:rsidR="0029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1DBD"/>
    <w:multiLevelType w:val="hybridMultilevel"/>
    <w:tmpl w:val="3648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A7D90"/>
    <w:multiLevelType w:val="hybridMultilevel"/>
    <w:tmpl w:val="C77C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6"/>
    <w:rsid w:val="000412BD"/>
    <w:rsid w:val="0013185D"/>
    <w:rsid w:val="001C26CE"/>
    <w:rsid w:val="001E39D1"/>
    <w:rsid w:val="001F77E8"/>
    <w:rsid w:val="002757D4"/>
    <w:rsid w:val="00290A07"/>
    <w:rsid w:val="00442F42"/>
    <w:rsid w:val="004E6B98"/>
    <w:rsid w:val="00525BBB"/>
    <w:rsid w:val="005352FF"/>
    <w:rsid w:val="00535BAB"/>
    <w:rsid w:val="00596627"/>
    <w:rsid w:val="0060094B"/>
    <w:rsid w:val="00636B6D"/>
    <w:rsid w:val="006F2E6F"/>
    <w:rsid w:val="00794689"/>
    <w:rsid w:val="007F0413"/>
    <w:rsid w:val="0082656D"/>
    <w:rsid w:val="0083795D"/>
    <w:rsid w:val="00920A5A"/>
    <w:rsid w:val="00A509B6"/>
    <w:rsid w:val="00C171B6"/>
    <w:rsid w:val="00D61C1F"/>
    <w:rsid w:val="00D72EE5"/>
    <w:rsid w:val="00DC1F76"/>
    <w:rsid w:val="00E056F7"/>
    <w:rsid w:val="00EA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621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F7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72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B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F7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72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B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Yelick</dc:creator>
  <cp:lastModifiedBy>Marsha Yelick</cp:lastModifiedBy>
  <cp:revision>2</cp:revision>
  <cp:lastPrinted>2013-12-31T17:29:00Z</cp:lastPrinted>
  <dcterms:created xsi:type="dcterms:W3CDTF">2015-12-11T21:15:00Z</dcterms:created>
  <dcterms:modified xsi:type="dcterms:W3CDTF">2015-12-11T21:15:00Z</dcterms:modified>
</cp:coreProperties>
</file>